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A1" w:rsidRDefault="00CC3C46" w:rsidP="00CC3C46">
      <w:pPr>
        <w:jc w:val="center"/>
        <w:rPr>
          <w:b/>
          <w:sz w:val="96"/>
          <w:szCs w:val="96"/>
        </w:rPr>
      </w:pPr>
      <w:bookmarkStart w:id="0" w:name="_GoBack"/>
      <w:bookmarkEnd w:id="0"/>
      <w:r>
        <w:rPr>
          <w:b/>
          <w:sz w:val="96"/>
          <w:szCs w:val="96"/>
        </w:rPr>
        <w:t>ZERO TOLERANCE</w:t>
      </w:r>
    </w:p>
    <w:p w:rsidR="00CC3C46" w:rsidRDefault="00CC3C46" w:rsidP="00CC3C46">
      <w:pPr>
        <w:jc w:val="center"/>
        <w:rPr>
          <w:b/>
          <w:sz w:val="96"/>
          <w:szCs w:val="96"/>
        </w:rPr>
      </w:pPr>
    </w:p>
    <w:p w:rsidR="00CC3C46" w:rsidRDefault="00CC3C46" w:rsidP="00CC3C46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Our Policy on Violence and Aggression</w:t>
      </w:r>
    </w:p>
    <w:p w:rsidR="00CC3C46" w:rsidRDefault="00CC3C46" w:rsidP="00CC3C46">
      <w:pPr>
        <w:jc w:val="center"/>
        <w:rPr>
          <w:b/>
          <w:sz w:val="56"/>
          <w:szCs w:val="56"/>
          <w:u w:val="single"/>
        </w:rPr>
      </w:pPr>
    </w:p>
    <w:p w:rsidR="00CC3C46" w:rsidRDefault="00CC3C46" w:rsidP="00CC3C46">
      <w:pPr>
        <w:jc w:val="center"/>
        <w:rPr>
          <w:sz w:val="48"/>
          <w:szCs w:val="48"/>
        </w:rPr>
      </w:pPr>
      <w:r>
        <w:rPr>
          <w:sz w:val="48"/>
          <w:szCs w:val="48"/>
        </w:rPr>
        <w:t>Park View Medical Practice pledges to treat patients with dignity and respect. Our staff has the right to be treated with dignity and respect in return.</w:t>
      </w:r>
    </w:p>
    <w:p w:rsidR="00CC3C46" w:rsidRDefault="00CC3C46" w:rsidP="00CC3C46">
      <w:pPr>
        <w:jc w:val="center"/>
        <w:rPr>
          <w:sz w:val="48"/>
          <w:szCs w:val="48"/>
        </w:rPr>
      </w:pPr>
    </w:p>
    <w:p w:rsidR="00CC3C46" w:rsidRPr="00CC3C46" w:rsidRDefault="00CC3C46" w:rsidP="00CC3C46">
      <w:pPr>
        <w:jc w:val="center"/>
        <w:rPr>
          <w:sz w:val="48"/>
          <w:szCs w:val="48"/>
        </w:rPr>
      </w:pPr>
      <w:r>
        <w:rPr>
          <w:sz w:val="48"/>
          <w:szCs w:val="48"/>
        </w:rPr>
        <w:t>We will not tolerate violence in any form, including foul language towards our employees.</w:t>
      </w:r>
    </w:p>
    <w:sectPr w:rsidR="00CC3C46" w:rsidRPr="00CC3C46" w:rsidSect="00CC3C46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46"/>
    <w:rsid w:val="00CC3C46"/>
    <w:rsid w:val="00CE3BA1"/>
    <w:rsid w:val="00D4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4A837-F70C-45E8-A7CE-D72CE288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Lindsey (WCCG)</dc:creator>
  <cp:lastModifiedBy>Adamson Gillian (WCCG)</cp:lastModifiedBy>
  <cp:revision>2</cp:revision>
  <dcterms:created xsi:type="dcterms:W3CDTF">2020-09-08T10:16:00Z</dcterms:created>
  <dcterms:modified xsi:type="dcterms:W3CDTF">2020-09-08T10:16:00Z</dcterms:modified>
</cp:coreProperties>
</file>